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2C" w:rsidRDefault="0032612C" w:rsidP="0032612C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</w:p>
    <w:p w:rsidR="0032612C" w:rsidRDefault="0032612C" w:rsidP="0032612C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98"/>
        <w:tblW w:w="10665" w:type="dxa"/>
        <w:tblLayout w:type="fixed"/>
        <w:tblLook w:val="04A0"/>
      </w:tblPr>
      <w:tblGrid>
        <w:gridCol w:w="4502"/>
        <w:gridCol w:w="1531"/>
        <w:gridCol w:w="4632"/>
      </w:tblGrid>
      <w:tr w:rsidR="0032612C" w:rsidTr="0032612C">
        <w:trPr>
          <w:cantSplit/>
          <w:trHeight w:val="2332"/>
        </w:trPr>
        <w:tc>
          <w:tcPr>
            <w:tcW w:w="4502" w:type="dxa"/>
          </w:tcPr>
          <w:p w:rsidR="0032612C" w:rsidRDefault="0032612C">
            <w:pPr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 xml:space="preserve">ОРТОСТАН  РЕСПУБЛИКА]Ы </w:t>
            </w: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r>
              <w:rPr>
                <w:rFonts w:ascii="Arial New Bash" w:hAnsi="Arial New Bash"/>
                <w:b/>
                <w:caps/>
              </w:rPr>
              <w:t>Ы тайнаш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 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^]Е СОВЕТЫ</w:t>
            </w:r>
          </w:p>
          <w:p w:rsidR="0032612C" w:rsidRDefault="0032612C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32612C" w:rsidRDefault="0032612C">
            <w:pPr>
              <w:spacing w:line="276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31" w:type="dxa"/>
            <w:hideMark/>
          </w:tcPr>
          <w:p w:rsidR="0032612C" w:rsidRDefault="0032612C">
            <w:pPr>
              <w:spacing w:line="276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1705" cy="108648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32612C" w:rsidRDefault="0032612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32612C" w:rsidRDefault="0032612C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>тайняшевский</w:t>
            </w:r>
            <w:r>
              <w:rPr>
                <w:bCs/>
              </w:rPr>
              <w:t xml:space="preserve"> сельсовет</w:t>
            </w:r>
          </w:p>
          <w:p w:rsidR="0032612C" w:rsidRDefault="0032612C">
            <w:pPr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2612C" w:rsidRDefault="0032612C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32612C" w:rsidRDefault="0032612C">
            <w:pPr>
              <w:spacing w:line="276" w:lineRule="auto"/>
              <w:rPr>
                <w:sz w:val="4"/>
              </w:rPr>
            </w:pPr>
          </w:p>
          <w:p w:rsidR="0032612C" w:rsidRDefault="0032612C">
            <w:pPr>
              <w:spacing w:line="276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32612C" w:rsidTr="0032612C">
        <w:trPr>
          <w:cantSplit/>
          <w:trHeight w:val="100"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612C" w:rsidRDefault="0032612C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32612C" w:rsidRDefault="0032612C" w:rsidP="0032612C">
      <w:pPr>
        <w:tabs>
          <w:tab w:val="left" w:pos="880"/>
          <w:tab w:val="left" w:pos="13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КАРАР                                                                          РЕШЕНИЕ</w:t>
      </w:r>
    </w:p>
    <w:p w:rsidR="0032612C" w:rsidRDefault="0032612C" w:rsidP="0032612C">
      <w:pPr>
        <w:ind w:firstLine="360"/>
        <w:jc w:val="center"/>
        <w:rPr>
          <w:b/>
          <w:bCs/>
          <w:sz w:val="28"/>
          <w:szCs w:val="28"/>
        </w:rPr>
      </w:pPr>
    </w:p>
    <w:p w:rsidR="0032612C" w:rsidRDefault="0032612C" w:rsidP="0032612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участии сельского поселения Тайняшевский  сельсовет</w:t>
      </w:r>
    </w:p>
    <w:p w:rsidR="0032612C" w:rsidRDefault="0032612C" w:rsidP="003261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Чекмагушевский район</w:t>
      </w:r>
    </w:p>
    <w:p w:rsidR="0032612C" w:rsidRDefault="0032612C" w:rsidP="003261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в конкурсном отборе проектов</w:t>
      </w:r>
    </w:p>
    <w:p w:rsidR="0032612C" w:rsidRDefault="0032612C" w:rsidP="003261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общественной инфраструктуры, </w:t>
      </w:r>
      <w:proofErr w:type="gramStart"/>
      <w:r>
        <w:rPr>
          <w:sz w:val="28"/>
          <w:szCs w:val="28"/>
        </w:rPr>
        <w:t>основанных</w:t>
      </w:r>
      <w:proofErr w:type="gramEnd"/>
      <w:r>
        <w:rPr>
          <w:sz w:val="28"/>
          <w:szCs w:val="28"/>
        </w:rPr>
        <w:t xml:space="preserve"> на</w:t>
      </w:r>
    </w:p>
    <w:p w:rsidR="0032612C" w:rsidRDefault="0032612C" w:rsidP="0032612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местных инициативах</w:t>
      </w:r>
    </w:p>
    <w:p w:rsidR="0032612C" w:rsidRDefault="0032612C" w:rsidP="0032612C">
      <w:pPr>
        <w:jc w:val="center"/>
        <w:rPr>
          <w:sz w:val="28"/>
          <w:szCs w:val="28"/>
        </w:rPr>
      </w:pPr>
    </w:p>
    <w:p w:rsidR="0032612C" w:rsidRDefault="0032612C" w:rsidP="00326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№230 «О реализации на территории  Республики Башкортостан проектов развития общественной инфраструктуры,  основанных на местных инициативах»,  в целях содействия решению вопросов местного значения, вовлечения населения в процессы местного самоуправления Совет сельского поселения Тайняшевский  сельсовет муниципального района Чекмагушевский район Республики Башкортостан</w:t>
      </w:r>
      <w:proofErr w:type="gramEnd"/>
      <w:r>
        <w:rPr>
          <w:sz w:val="28"/>
          <w:szCs w:val="28"/>
        </w:rPr>
        <w:t xml:space="preserve"> РЕШИЛ:</w:t>
      </w:r>
    </w:p>
    <w:p w:rsidR="0032612C" w:rsidRDefault="0032612C" w:rsidP="003261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1.Поддержать почин населения сельского поселения Тайняшевский  сельсовет муниципального района Чекмагушевский район Республики Башкортостан в реализации программы поддержки местных инициатив по замене окон и крыши МБОУ СОШ  в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айняшево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Чекмагушевского</w:t>
      </w:r>
      <w:proofErr w:type="spellEnd"/>
      <w:r>
        <w:rPr>
          <w:sz w:val="28"/>
          <w:szCs w:val="28"/>
        </w:rPr>
        <w:t xml:space="preserve"> района Республики Башкортостан.</w:t>
      </w:r>
    </w:p>
    <w:p w:rsidR="0032612C" w:rsidRDefault="0032612C" w:rsidP="003261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Выделить денежные средства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выбранного объекта из  бюджета сельского поселения </w:t>
      </w:r>
    </w:p>
    <w:p w:rsidR="0032612C" w:rsidRDefault="0032612C" w:rsidP="003261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3.Депутатам Совета сельского поселения   Тайняшевский  сельсовет оказать содействие в реализации Программы поддержки местных инициатив.</w:t>
      </w:r>
    </w:p>
    <w:p w:rsidR="0032612C" w:rsidRDefault="0032612C" w:rsidP="003261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над исполнением данного решения оставляю за собой.</w:t>
      </w:r>
    </w:p>
    <w:p w:rsidR="0032612C" w:rsidRDefault="0032612C" w:rsidP="0032612C">
      <w:pPr>
        <w:ind w:firstLine="360"/>
        <w:jc w:val="both"/>
        <w:rPr>
          <w:sz w:val="28"/>
          <w:szCs w:val="28"/>
        </w:rPr>
      </w:pPr>
    </w:p>
    <w:p w:rsidR="0032612C" w:rsidRDefault="0032612C" w:rsidP="00326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sz w:val="28"/>
          <w:szCs w:val="28"/>
        </w:rPr>
        <w:t>Х.Р.Исхаков</w:t>
      </w:r>
      <w:proofErr w:type="spellEnd"/>
    </w:p>
    <w:p w:rsidR="0032612C" w:rsidRDefault="0032612C" w:rsidP="0032612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айняшево</w:t>
      </w:r>
      <w:proofErr w:type="spellEnd"/>
    </w:p>
    <w:p w:rsidR="0032612C" w:rsidRDefault="0032612C" w:rsidP="00326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2017 года </w:t>
      </w:r>
    </w:p>
    <w:p w:rsidR="0032612C" w:rsidRDefault="0032612C" w:rsidP="00326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90</w:t>
      </w:r>
    </w:p>
    <w:p w:rsidR="00D4788F" w:rsidRDefault="00D4788F"/>
    <w:sectPr w:rsidR="00D4788F" w:rsidSect="00D4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2612C"/>
    <w:rsid w:val="0032612C"/>
    <w:rsid w:val="00D4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612C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unhideWhenUsed/>
    <w:qFormat/>
    <w:rsid w:val="0032612C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612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612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2018-01-19T05:56:00Z</dcterms:created>
  <dcterms:modified xsi:type="dcterms:W3CDTF">2018-01-19T05:57:00Z</dcterms:modified>
</cp:coreProperties>
</file>