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98" w:type="dxa"/>
        <w:tblLayout w:type="fixed"/>
        <w:tblLook w:val="00A0"/>
      </w:tblPr>
      <w:tblGrid>
        <w:gridCol w:w="5040"/>
        <w:gridCol w:w="1592"/>
        <w:gridCol w:w="4348"/>
      </w:tblGrid>
      <w:tr w:rsidR="003E0933" w:rsidRPr="00AD7CA2" w:rsidTr="00C02CAA">
        <w:trPr>
          <w:cantSplit/>
        </w:trPr>
        <w:tc>
          <w:tcPr>
            <w:tcW w:w="5040" w:type="dxa"/>
          </w:tcPr>
          <w:p w:rsidR="003E0933" w:rsidRPr="00AD7CA2" w:rsidRDefault="003E0933" w:rsidP="00A24D30">
            <w:pPr>
              <w:spacing w:after="0" w:line="240" w:lineRule="auto"/>
              <w:ind w:left="-1080" w:firstLine="108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D7CA2">
              <w:t xml:space="preserve">     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</w:t>
            </w:r>
            <w:r w:rsidRPr="00AD7CA2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Һ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Ы</w:t>
            </w:r>
          </w:p>
          <w:p w:rsidR="003E0933" w:rsidRPr="00AD7CA2" w:rsidRDefault="003E0933" w:rsidP="00A74F0D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ОШ  РАЙОНЫ</w:t>
            </w:r>
          </w:p>
          <w:p w:rsidR="003E0933" w:rsidRPr="00AD7CA2" w:rsidRDefault="003E0933" w:rsidP="00A74F0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D7CA2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Ң</w:t>
            </w:r>
          </w:p>
          <w:p w:rsidR="003E0933" w:rsidRPr="00AD7CA2" w:rsidRDefault="003E0933" w:rsidP="00A74F0D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ТАЙНА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 АУЫЛ СОВЕТЫ</w:t>
            </w:r>
          </w:p>
          <w:p w:rsidR="003E0933" w:rsidRPr="00AD7CA2" w:rsidRDefault="003E0933" w:rsidP="00D65F3B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AD7CA2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AD7CA2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AD7CA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Е</w:t>
            </w:r>
          </w:p>
          <w:p w:rsidR="003E0933" w:rsidRPr="00AD7CA2" w:rsidRDefault="003E0933" w:rsidP="00D65F3B">
            <w:pPr>
              <w:pStyle w:val="Heading2"/>
              <w:spacing w:before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D7CA2">
              <w:rPr>
                <w:color w:val="auto"/>
              </w:rPr>
              <w:t>ХАКИМИ</w:t>
            </w:r>
            <w:r w:rsidRPr="00AD7CA2">
              <w:rPr>
                <w:rFonts w:ascii="Times New Roman" w:hAnsi="Times New Roman" w:cs="Times New Roman"/>
                <w:color w:val="auto"/>
                <w:lang w:val="ba-RU"/>
              </w:rPr>
              <w:t>Ә</w:t>
            </w:r>
            <w:r w:rsidRPr="00AD7CA2">
              <w:rPr>
                <w:color w:val="auto"/>
              </w:rPr>
              <w:t>ТЕ</w:t>
            </w:r>
          </w:p>
        </w:tc>
        <w:tc>
          <w:tcPr>
            <w:tcW w:w="1592" w:type="dxa"/>
          </w:tcPr>
          <w:p w:rsidR="003E0933" w:rsidRPr="00AD7CA2" w:rsidRDefault="003E0933" w:rsidP="00A74F0D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CD0B00"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Герб12" style="width:74.25pt;height:81.75pt;visibility:visible">
                  <v:imagedata r:id="rId4" o:title=""/>
                </v:shape>
              </w:pict>
            </w:r>
          </w:p>
        </w:tc>
        <w:tc>
          <w:tcPr>
            <w:tcW w:w="4348" w:type="dxa"/>
          </w:tcPr>
          <w:p w:rsidR="003E0933" w:rsidRPr="00AD7CA2" w:rsidRDefault="003E0933" w:rsidP="00D55ECD">
            <w:pPr>
              <w:pStyle w:val="Heading6"/>
              <w:spacing w:before="0" w:line="240" w:lineRule="auto"/>
              <w:jc w:val="center"/>
              <w:rPr>
                <w:b/>
                <w:bCs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AD7CA2">
              <w:rPr>
                <w:b/>
                <w:bCs/>
                <w:i w:val="0"/>
                <w:iCs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3E0933" w:rsidRPr="00AD7CA2" w:rsidRDefault="003E0933" w:rsidP="00D55ECD">
            <w:pPr>
              <w:pStyle w:val="Heading6"/>
              <w:spacing w:before="0" w:line="240" w:lineRule="auto"/>
              <w:jc w:val="center"/>
              <w:rPr>
                <w:b/>
                <w:bCs/>
                <w:i w:val="0"/>
                <w:iCs w:val="0"/>
                <w:caps/>
                <w:color w:val="auto"/>
                <w:sz w:val="24"/>
                <w:szCs w:val="24"/>
              </w:rPr>
            </w:pPr>
            <w:r w:rsidRPr="00AD7CA2">
              <w:rPr>
                <w:b/>
                <w:bCs/>
                <w:i w:val="0"/>
                <w:iCs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3E0933" w:rsidRPr="00AD7CA2" w:rsidRDefault="003E0933" w:rsidP="00D55ECD">
            <w:pPr>
              <w:pStyle w:val="Heading4"/>
              <w:spacing w:before="0" w:line="24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ТАЙНЯ</w:t>
            </w:r>
            <w:r w:rsidRPr="00AD7CA2">
              <w:rPr>
                <w:i w:val="0"/>
                <w:iCs w:val="0"/>
                <w:color w:val="auto"/>
                <w:sz w:val="24"/>
                <w:szCs w:val="24"/>
              </w:rPr>
              <w:t>ШЕВСКИЙ СЕЛЬСОВЕТ</w:t>
            </w:r>
          </w:p>
          <w:p w:rsidR="003E0933" w:rsidRPr="00AD7CA2" w:rsidRDefault="003E0933" w:rsidP="00D55ECD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AD7CA2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E0933" w:rsidRPr="00AD7CA2" w:rsidRDefault="003E0933" w:rsidP="00D65F3B">
            <w:pPr>
              <w:spacing w:after="0" w:line="240" w:lineRule="auto"/>
              <w:rPr>
                <w:rFonts w:ascii="Arial New Bash" w:hAnsi="Arial New Bash" w:cs="Arial New Bash"/>
                <w:sz w:val="20"/>
                <w:szCs w:val="20"/>
                <w:lang w:val="ba-RU"/>
              </w:rPr>
            </w:pPr>
          </w:p>
        </w:tc>
      </w:tr>
      <w:tr w:rsidR="003E0933" w:rsidRPr="00AD7CA2" w:rsidTr="00C02CAA">
        <w:trPr>
          <w:cantSplit/>
        </w:trPr>
        <w:tc>
          <w:tcPr>
            <w:tcW w:w="1098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0933" w:rsidRPr="00AD7CA2" w:rsidRDefault="003E0933" w:rsidP="00A74F0D">
            <w:pPr>
              <w:spacing w:after="0" w:line="240" w:lineRule="auto"/>
              <w:jc w:val="center"/>
              <w:rPr>
                <w:rFonts w:cs="Times New Roman"/>
                <w:color w:val="000000"/>
                <w:sz w:val="8"/>
                <w:szCs w:val="8"/>
              </w:rPr>
            </w:pPr>
          </w:p>
          <w:p w:rsidR="003E0933" w:rsidRPr="00AD7CA2" w:rsidRDefault="003E0933" w:rsidP="00A74F0D">
            <w:pPr>
              <w:spacing w:after="0" w:line="240" w:lineRule="auto"/>
              <w:jc w:val="center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3E0933" w:rsidRDefault="003E0933" w:rsidP="00D55ECD">
      <w:pPr>
        <w:rPr>
          <w:rFonts w:cs="Times New Roman"/>
          <w:sz w:val="8"/>
          <w:szCs w:val="8"/>
        </w:rPr>
      </w:pPr>
    </w:p>
    <w:p w:rsidR="003E0933" w:rsidRPr="00247568" w:rsidRDefault="003E0933" w:rsidP="00CD4B15">
      <w:pPr>
        <w:spacing w:after="0" w:line="240" w:lineRule="auto"/>
        <w:rPr>
          <w:rFonts w:ascii="Times New Roman" w:hAnsi="Times New Roman" w:cs="Times New Roman"/>
          <w:color w:val="000000"/>
          <w:spacing w:val="32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>ҠАРАР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    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     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</w:t>
      </w:r>
      <w:r w:rsidRPr="00247568">
        <w:rPr>
          <w:rFonts w:ascii="Times New Roman" w:hAnsi="Times New Roman" w:cs="Times New Roman"/>
          <w:color w:val="000000"/>
          <w:spacing w:val="32"/>
          <w:sz w:val="28"/>
          <w:szCs w:val="28"/>
        </w:rPr>
        <w:t>ПОСТАНОВЛЕНИЕ</w:t>
      </w:r>
    </w:p>
    <w:p w:rsidR="003E0933" w:rsidRPr="00247568" w:rsidRDefault="003E0933" w:rsidP="00D318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2"/>
          <w:sz w:val="28"/>
          <w:szCs w:val="28"/>
        </w:rPr>
      </w:pPr>
    </w:p>
    <w:p w:rsidR="003E0933" w:rsidRPr="00247568" w:rsidRDefault="003E0933" w:rsidP="00D31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51103C">
        <w:rPr>
          <w:rFonts w:ascii="Times New Roman" w:hAnsi="Times New Roman" w:cs="Times New Roman"/>
          <w:sz w:val="28"/>
          <w:szCs w:val="28"/>
        </w:rPr>
        <w:t xml:space="preserve">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7568">
        <w:rPr>
          <w:rFonts w:ascii="Times New Roman" w:hAnsi="Times New Roman" w:cs="Times New Roman"/>
          <w:sz w:val="28"/>
          <w:szCs w:val="28"/>
        </w:rPr>
        <w:t xml:space="preserve">- й.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756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756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«28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75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0933" w:rsidRPr="00CD4B15" w:rsidRDefault="003E0933" w:rsidP="00CD4B15">
      <w:pPr>
        <w:pStyle w:val="msonormalmailrucssattributepostfix"/>
        <w:shd w:val="clear" w:color="auto" w:fill="FFFFFF"/>
        <w:tabs>
          <w:tab w:val="left" w:pos="765"/>
        </w:tabs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D4B15">
        <w:rPr>
          <w:color w:val="000000"/>
          <w:sz w:val="28"/>
          <w:szCs w:val="28"/>
        </w:rPr>
        <w:t>Об утверждении состава межведомственной рабочей группы по сопровождению семей в сельском  поселении Тайняшевский сельсовет муниципального района Чекмагушевский район Республики Башкортостан</w:t>
      </w:r>
    </w:p>
    <w:p w:rsidR="003E0933" w:rsidRPr="00CD4B15" w:rsidRDefault="003E0933" w:rsidP="00CD4B15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CD4B15">
        <w:rPr>
          <w:color w:val="000000"/>
          <w:sz w:val="28"/>
          <w:szCs w:val="28"/>
        </w:rPr>
        <w:t>  На основании Постановления Правительства Республики Башкортостан от 30 ноября 2018 года № 583 «Об утверждении Порядка организации социального сопровождения семей в Республике Башкортостан», в целях обеспечения межведомственного взаимодействия по профилактике семейного неблагополучия, создания условий для своевременного выявления семей, нуждающихся в государственной поддержке и организации социального сопровождения семей, проживающих на территории сельского поселения Тайняшевский сельсовет, Администрация сельского поселения Тайняшевский сельсовет муниципального района Чекмагушевский район Республики Башкортостан ПОСТАНОВЛЯЕТ:</w:t>
      </w:r>
    </w:p>
    <w:p w:rsidR="003E0933" w:rsidRPr="00CD4B15" w:rsidRDefault="003E0933" w:rsidP="00CD4B15">
      <w:pPr>
        <w:pStyle w:val="msonormalmailrucssattributepostfix"/>
        <w:shd w:val="clear" w:color="auto" w:fill="FFFFFF"/>
        <w:ind w:firstLine="675"/>
        <w:jc w:val="both"/>
        <w:rPr>
          <w:color w:val="000000"/>
          <w:sz w:val="28"/>
          <w:szCs w:val="28"/>
        </w:rPr>
      </w:pPr>
      <w:r w:rsidRPr="00CD4B15">
        <w:rPr>
          <w:color w:val="000000"/>
          <w:sz w:val="28"/>
          <w:szCs w:val="28"/>
        </w:rPr>
        <w:t>1. Утвердить состав межведомственной рабочей группы по сопровождению семей в сельском  поселении Тайняшевский сельсовет муниципального района Чекмагушевский район Республики Башкортостан (приложение № 1)</w:t>
      </w:r>
    </w:p>
    <w:p w:rsidR="003E0933" w:rsidRPr="00CD4B15" w:rsidRDefault="003E0933" w:rsidP="00CD4B15">
      <w:pPr>
        <w:pStyle w:val="msonormalmailrucssattributepostfix"/>
        <w:shd w:val="clear" w:color="auto" w:fill="FFFFFF"/>
        <w:ind w:firstLine="675"/>
        <w:jc w:val="both"/>
        <w:rPr>
          <w:color w:val="000000"/>
          <w:sz w:val="28"/>
          <w:szCs w:val="28"/>
        </w:rPr>
      </w:pPr>
      <w:r w:rsidRPr="00CD4B15">
        <w:rPr>
          <w:color w:val="000000"/>
          <w:sz w:val="28"/>
          <w:szCs w:val="28"/>
        </w:rPr>
        <w:t>2. Утвердить Положение межведомственной рабочей группы по сопровождению семей в сельском  поселении Тайняшевский сельсовет муниципального района Чекмагушевский район Республики Башкортостан      (приложение № 2)</w:t>
      </w:r>
    </w:p>
    <w:p w:rsidR="003E0933" w:rsidRPr="00CD4B15" w:rsidRDefault="003E0933" w:rsidP="00CD4B15">
      <w:pPr>
        <w:pStyle w:val="msonormalmailrucssattributepostfix"/>
        <w:shd w:val="clear" w:color="auto" w:fill="FFFFFF"/>
        <w:ind w:firstLine="675"/>
        <w:jc w:val="both"/>
        <w:rPr>
          <w:color w:val="000000"/>
          <w:sz w:val="28"/>
          <w:szCs w:val="28"/>
        </w:rPr>
      </w:pPr>
      <w:r w:rsidRPr="00CD4B15">
        <w:rPr>
          <w:color w:val="000000"/>
          <w:sz w:val="28"/>
          <w:szCs w:val="28"/>
        </w:rPr>
        <w:t xml:space="preserve">3. Разместить настоящее решение на официальном информационном сайте Администрации сельского поселения Тайняшевский сельсовет муниципального района Чекмагушевский район Республики Башкортостан и обнародовать 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Тайняше</w:t>
      </w:r>
      <w:r w:rsidRPr="00CD4B15">
        <w:rPr>
          <w:color w:val="000000"/>
          <w:sz w:val="28"/>
          <w:szCs w:val="28"/>
        </w:rPr>
        <w:t>вский сельсовет муниципального района Чекмагушевский район Республики Башкортостан</w:t>
      </w:r>
    </w:p>
    <w:p w:rsidR="003E0933" w:rsidRPr="00CD4B15" w:rsidRDefault="003E0933" w:rsidP="00CD4B15">
      <w:pPr>
        <w:pStyle w:val="msonormalmailrucssattributepostfix"/>
        <w:shd w:val="clear" w:color="auto" w:fill="FFFFFF"/>
        <w:ind w:firstLine="675"/>
        <w:jc w:val="both"/>
        <w:rPr>
          <w:color w:val="000000"/>
          <w:sz w:val="28"/>
          <w:szCs w:val="28"/>
        </w:rPr>
      </w:pPr>
      <w:r w:rsidRPr="00CD4B15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3E0933" w:rsidRPr="006D244C" w:rsidRDefault="003E0933" w:rsidP="00CD4B15">
      <w:pPr>
        <w:rPr>
          <w:rFonts w:ascii="Times New Roman" w:hAnsi="Times New Roman" w:cs="Times New Roman"/>
          <w:sz w:val="28"/>
          <w:szCs w:val="28"/>
        </w:rPr>
      </w:pPr>
      <w:r w:rsidRPr="006D24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D244C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Х.Р. Исхаков</w:t>
      </w:r>
    </w:p>
    <w:p w:rsidR="003E0933" w:rsidRPr="006D244C" w:rsidRDefault="003E0933" w:rsidP="00CD4B15">
      <w:pPr>
        <w:pStyle w:val="msonormalmailrucssattributepostfix"/>
        <w:shd w:val="clear" w:color="auto" w:fill="FFFFFF"/>
        <w:jc w:val="both"/>
        <w:rPr>
          <w:color w:val="000000"/>
        </w:rPr>
      </w:pPr>
      <w:r w:rsidRPr="006D244C">
        <w:rPr>
          <w:color w:val="000000"/>
        </w:rPr>
        <w:t> </w:t>
      </w:r>
    </w:p>
    <w:p w:rsidR="003E0933" w:rsidRPr="006D244C" w:rsidRDefault="003E0933" w:rsidP="00CD4B15">
      <w:pPr>
        <w:pStyle w:val="msonormalmailrucssattributepostfix"/>
        <w:shd w:val="clear" w:color="auto" w:fill="FFFFFF"/>
        <w:jc w:val="right"/>
        <w:rPr>
          <w:color w:val="000000"/>
        </w:rPr>
      </w:pPr>
      <w:r w:rsidRPr="006D244C">
        <w:rPr>
          <w:color w:val="000000"/>
        </w:rPr>
        <w:t xml:space="preserve">                   Приложение № 1                                                                                                                           к постановлению                                                                                                              Администрации сельского  поселения                                                                           Тайняшевский сельсовет муниципального района                                                            Чекмагушевский район Республики Башкортостан                                                                           от 28.02.2019 года № 22</w:t>
      </w:r>
    </w:p>
    <w:p w:rsidR="003E0933" w:rsidRPr="006D244C" w:rsidRDefault="003E0933" w:rsidP="00CD4B15">
      <w:pPr>
        <w:pStyle w:val="msonormalmailrucssattributepostfix"/>
        <w:shd w:val="clear" w:color="auto" w:fill="FFFFFF"/>
        <w:ind w:right="1276"/>
        <w:jc w:val="center"/>
        <w:rPr>
          <w:color w:val="000000"/>
        </w:rPr>
      </w:pPr>
      <w:r w:rsidRPr="006D244C">
        <w:rPr>
          <w:color w:val="000000"/>
        </w:rPr>
        <w:t> СОСТАВ</w:t>
      </w:r>
    </w:p>
    <w:p w:rsidR="003E0933" w:rsidRPr="006D244C" w:rsidRDefault="003E0933" w:rsidP="00CD4B15">
      <w:pPr>
        <w:pStyle w:val="msonormalmailrucssattributepostfix"/>
        <w:shd w:val="clear" w:color="auto" w:fill="FFFFFF"/>
        <w:ind w:firstLine="142"/>
        <w:jc w:val="center"/>
        <w:rPr>
          <w:color w:val="000000"/>
        </w:rPr>
      </w:pPr>
      <w:r w:rsidRPr="006D244C">
        <w:rPr>
          <w:color w:val="000000"/>
        </w:rPr>
        <w:t>межведомственной рабочей группы  по сопровождению семей в сельском  поселении Тайняшевский сельсовет муниципального района Чекмагушевский район Республики Башкортостан</w:t>
      </w:r>
    </w:p>
    <w:p w:rsidR="003E0933" w:rsidRPr="006D244C" w:rsidRDefault="003E0933" w:rsidP="006D244C">
      <w:pPr>
        <w:pStyle w:val="msonormalmailrucssattributepostfix"/>
        <w:shd w:val="clear" w:color="auto" w:fill="FFFFFF"/>
        <w:jc w:val="both"/>
        <w:rPr>
          <w:color w:val="000000"/>
        </w:rPr>
      </w:pPr>
      <w:r w:rsidRPr="006D244C">
        <w:rPr>
          <w:color w:val="000000"/>
        </w:rPr>
        <w:t>        Администрация сельского поселения Тайняшевский сельсовет муниципального района Чекмагушевский район Республики Башкортостан </w:t>
      </w:r>
      <w:r w:rsidRPr="006D244C">
        <w:rPr>
          <w:color w:val="000000"/>
          <w:spacing w:val="20"/>
        </w:rPr>
        <w:t>постановляет:</w:t>
      </w:r>
    </w:p>
    <w:p w:rsidR="003E0933" w:rsidRPr="006D244C" w:rsidRDefault="003E0933" w:rsidP="00CD4B15">
      <w:pPr>
        <w:pStyle w:val="msonormalmailrucssattributepostfix"/>
        <w:shd w:val="clear" w:color="auto" w:fill="FFFFFF"/>
        <w:jc w:val="both"/>
        <w:rPr>
          <w:color w:val="000000"/>
        </w:rPr>
      </w:pPr>
      <w:r w:rsidRPr="006D244C">
        <w:rPr>
          <w:color w:val="000000"/>
        </w:rPr>
        <w:t>     1.Создать комиссию межведомственного Совета по работе с неблагополучными семьями и гражданами   на территории сельского поселения Тайняшевский сельсовет муниципального района Чекмагушевский район Республики Башкортостан в составе:</w:t>
      </w:r>
    </w:p>
    <w:p w:rsidR="003E0933" w:rsidRPr="006D244C" w:rsidRDefault="003E0933" w:rsidP="00CD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Arial" w:hAnsi="Arial" w:cs="Arial"/>
          <w:color w:val="000000"/>
          <w:sz w:val="24"/>
          <w:szCs w:val="24"/>
        </w:rPr>
        <w:t>  </w:t>
      </w:r>
      <w:r w:rsidRPr="006D244C">
        <w:rPr>
          <w:rFonts w:ascii="Times New Roman" w:hAnsi="Times New Roman" w:cs="Times New Roman"/>
          <w:sz w:val="24"/>
          <w:szCs w:val="24"/>
        </w:rPr>
        <w:t>Исхаков Халил Раисович–глава сельского поселения –  председатель</w:t>
      </w:r>
    </w:p>
    <w:p w:rsidR="003E0933" w:rsidRPr="006D244C" w:rsidRDefault="003E0933" w:rsidP="00CD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Шаймарданова Ляля Рафатовна – специалист по делам молодёжи – секретарь</w:t>
      </w:r>
    </w:p>
    <w:p w:rsidR="003E0933" w:rsidRPr="006D244C" w:rsidRDefault="003E0933" w:rsidP="00CD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3E0933" w:rsidRPr="006D244C" w:rsidRDefault="003E0933" w:rsidP="00CD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Хамидуллина Фарида Фавизовна – управляющий делами  СП;</w:t>
      </w:r>
    </w:p>
    <w:p w:rsidR="003E0933" w:rsidRPr="006D244C" w:rsidRDefault="003E0933" w:rsidP="00CD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Башмакова Ильзида Назимовна – директор МБОУ СОШ с. Тайняшево (по согласованию);</w:t>
      </w:r>
    </w:p>
    <w:p w:rsidR="003E0933" w:rsidRPr="006D244C" w:rsidRDefault="003E0933" w:rsidP="00CD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Гилязова Гульназ Лутфирахмановна – завуч по воспитательной работе МБОУ СОШ с.Тайняшево (по согласованию);</w:t>
      </w:r>
    </w:p>
    <w:p w:rsidR="003E0933" w:rsidRPr="006D244C" w:rsidRDefault="003E0933" w:rsidP="00CD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Давлетшина Гульфия Иль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D244C">
        <w:rPr>
          <w:rFonts w:ascii="Times New Roman" w:hAnsi="Times New Roman" w:cs="Times New Roman"/>
          <w:sz w:val="24"/>
          <w:szCs w:val="24"/>
        </w:rPr>
        <w:t>атовна –социальный педагог МБОУ СОШ с.Тайняшево (по согласованию);</w:t>
      </w:r>
    </w:p>
    <w:p w:rsidR="003E0933" w:rsidRPr="006D244C" w:rsidRDefault="003E0933" w:rsidP="00CD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Хамидуллин Илдар Вазихович- заведующий СДК с.Тайняшево (по согласованию);</w:t>
      </w:r>
    </w:p>
    <w:p w:rsidR="003E0933" w:rsidRPr="006D244C" w:rsidRDefault="003E0933" w:rsidP="00CD4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Ханова Гузал Ханафи</w:t>
      </w:r>
      <w:r w:rsidRPr="006D244C">
        <w:rPr>
          <w:rFonts w:ascii="Times New Roman" w:hAnsi="Times New Roman" w:cs="Times New Roman"/>
          <w:sz w:val="24"/>
          <w:szCs w:val="24"/>
        </w:rPr>
        <w:t>евна –библиотекарь Тайняшевской сельской библиотеки, МАУК Чекмагушевская ЦМБ (по соласованию);</w:t>
      </w:r>
    </w:p>
    <w:p w:rsidR="003E0933" w:rsidRPr="006D244C" w:rsidRDefault="003E0933" w:rsidP="00CD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Каримова Альфия Ришатовна - фельдшер Тайняшевского ФАП (по согласованию);</w:t>
      </w:r>
    </w:p>
    <w:p w:rsidR="003E0933" w:rsidRDefault="003E0933" w:rsidP="00CD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 xml:space="preserve">Сулейманова Любовь Мавлияровна-  председатель Совета женщин СП; </w:t>
      </w:r>
    </w:p>
    <w:p w:rsidR="003E0933" w:rsidRPr="006D244C" w:rsidRDefault="003E0933" w:rsidP="00CD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Якупова Айсылу Рамусовна –фельдшер Ахметовского ФАП (по согласованию);</w:t>
      </w:r>
    </w:p>
    <w:p w:rsidR="003E0933" w:rsidRPr="006D244C" w:rsidRDefault="003E0933" w:rsidP="00CD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Даутов Ильмир Вл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244C">
        <w:rPr>
          <w:rFonts w:ascii="Times New Roman" w:hAnsi="Times New Roman" w:cs="Times New Roman"/>
          <w:sz w:val="24"/>
          <w:szCs w:val="24"/>
        </w:rPr>
        <w:t>диславович – участковый  уполномоченный полиции (по согласованию);</w:t>
      </w:r>
    </w:p>
    <w:p w:rsidR="003E0933" w:rsidRPr="006D244C" w:rsidRDefault="003E0933" w:rsidP="00CD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44C">
        <w:rPr>
          <w:rFonts w:ascii="Times New Roman" w:hAnsi="Times New Roman" w:cs="Times New Roman"/>
          <w:sz w:val="24"/>
          <w:szCs w:val="24"/>
        </w:rPr>
        <w:t>Гарипов Мударис Хузинович –председатель Совета ветеранов.</w:t>
      </w:r>
    </w:p>
    <w:p w:rsidR="003E0933" w:rsidRPr="006D244C" w:rsidRDefault="003E0933" w:rsidP="00CD4B15">
      <w:pPr>
        <w:pStyle w:val="msonormalmailrucssattributepostfix"/>
        <w:shd w:val="clear" w:color="auto" w:fill="FFFFFF"/>
        <w:rPr>
          <w:color w:val="000000"/>
        </w:rPr>
      </w:pPr>
      <w:r w:rsidRPr="006D244C">
        <w:rPr>
          <w:color w:val="000000"/>
        </w:rPr>
        <w:t>       2.Настоящее постановление вступает в силу со дня его подписания и подлежит официальному обнародованию на информационном стенде.</w:t>
      </w:r>
    </w:p>
    <w:p w:rsidR="003E0933" w:rsidRPr="006D244C" w:rsidRDefault="003E0933" w:rsidP="00CD4B15">
      <w:pPr>
        <w:pStyle w:val="msonormalmailrucssattributepostfix"/>
        <w:shd w:val="clear" w:color="auto" w:fill="FFFFFF"/>
        <w:rPr>
          <w:color w:val="000000"/>
        </w:rPr>
      </w:pPr>
      <w:r w:rsidRPr="006D244C">
        <w:rPr>
          <w:color w:val="000000"/>
        </w:rPr>
        <w:t>       3.Контроль за исполнением данного постановления оставляю за собой.</w:t>
      </w:r>
    </w:p>
    <w:p w:rsidR="003E0933" w:rsidRDefault="003E0933" w:rsidP="00200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933" w:rsidRPr="006D244C" w:rsidRDefault="003E0933">
      <w:pPr>
        <w:rPr>
          <w:rFonts w:cs="Times New Roman"/>
          <w:sz w:val="28"/>
          <w:szCs w:val="28"/>
        </w:rPr>
      </w:pPr>
      <w:r w:rsidRPr="006D244C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244C">
        <w:rPr>
          <w:rFonts w:ascii="Times New Roman" w:hAnsi="Times New Roman" w:cs="Times New Roman"/>
          <w:sz w:val="24"/>
          <w:szCs w:val="24"/>
        </w:rPr>
        <w:t xml:space="preserve">                   Х.Р. Исхаков</w:t>
      </w:r>
    </w:p>
    <w:sectPr w:rsidR="003E0933" w:rsidRPr="006D244C" w:rsidSect="006D244C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82"/>
    <w:rsid w:val="000B3513"/>
    <w:rsid w:val="00200CEE"/>
    <w:rsid w:val="00215D72"/>
    <w:rsid w:val="00247568"/>
    <w:rsid w:val="0027518A"/>
    <w:rsid w:val="00310033"/>
    <w:rsid w:val="00311B5F"/>
    <w:rsid w:val="00317617"/>
    <w:rsid w:val="003E0933"/>
    <w:rsid w:val="00434E9C"/>
    <w:rsid w:val="004E79C2"/>
    <w:rsid w:val="0051103C"/>
    <w:rsid w:val="00556F24"/>
    <w:rsid w:val="00583CBC"/>
    <w:rsid w:val="005B3650"/>
    <w:rsid w:val="005B5EDA"/>
    <w:rsid w:val="005C5EAF"/>
    <w:rsid w:val="0062511D"/>
    <w:rsid w:val="00686038"/>
    <w:rsid w:val="006D244C"/>
    <w:rsid w:val="008F5F3B"/>
    <w:rsid w:val="00947ADF"/>
    <w:rsid w:val="009D7DE9"/>
    <w:rsid w:val="00A24D30"/>
    <w:rsid w:val="00A321F5"/>
    <w:rsid w:val="00A74F0D"/>
    <w:rsid w:val="00A83901"/>
    <w:rsid w:val="00AB526D"/>
    <w:rsid w:val="00AD7CA2"/>
    <w:rsid w:val="00B06FA0"/>
    <w:rsid w:val="00B15AE6"/>
    <w:rsid w:val="00B85006"/>
    <w:rsid w:val="00C02CAA"/>
    <w:rsid w:val="00C2565D"/>
    <w:rsid w:val="00C570B9"/>
    <w:rsid w:val="00CD0B00"/>
    <w:rsid w:val="00CD4B15"/>
    <w:rsid w:val="00D31882"/>
    <w:rsid w:val="00D55ECD"/>
    <w:rsid w:val="00D64FB3"/>
    <w:rsid w:val="00D65F3B"/>
    <w:rsid w:val="00E7439A"/>
    <w:rsid w:val="00E92684"/>
    <w:rsid w:val="00FD302E"/>
    <w:rsid w:val="00FE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82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188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EC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88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88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188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5ECD"/>
    <w:rPr>
      <w:rFonts w:ascii="Cambria" w:hAnsi="Cambria" w:cs="Cambria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1882"/>
    <w:rPr>
      <w:rFonts w:ascii="Cambria" w:hAnsi="Cambria" w:cs="Cambria"/>
      <w:b/>
      <w:bCs/>
      <w:i/>
      <w:iCs/>
      <w:color w:val="4F81BD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1882"/>
    <w:rPr>
      <w:rFonts w:ascii="Cambria" w:hAnsi="Cambria" w:cs="Cambria"/>
      <w:i/>
      <w:iCs/>
      <w:color w:val="243F6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318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1882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882"/>
    <w:rPr>
      <w:rFonts w:ascii="Tahoma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Normal"/>
    <w:uiPriority w:val="99"/>
    <w:rsid w:val="00CD4B1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699</Words>
  <Characters>3988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f1</cp:lastModifiedBy>
  <cp:revision>6</cp:revision>
  <cp:lastPrinted>2019-04-05T07:09:00Z</cp:lastPrinted>
  <dcterms:created xsi:type="dcterms:W3CDTF">2019-02-27T09:22:00Z</dcterms:created>
  <dcterms:modified xsi:type="dcterms:W3CDTF">2019-04-11T04:39:00Z</dcterms:modified>
</cp:coreProperties>
</file>